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ind w:right="720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b/>
          <w:sz w:val="24"/>
        </w:rPr>
        <w:t>附件：</w:t>
      </w:r>
    </w:p>
    <w:p>
      <w:pPr>
        <w:ind w:firstLine="6720" w:firstLineChars="2800"/>
        <w:jc w:val="left"/>
        <w:rPr>
          <w:rFonts w:ascii="仿宋_GB2312" w:eastAsia="仿宋_GB2312"/>
          <w:sz w:val="24"/>
        </w:rPr>
      </w:pPr>
    </w:p>
    <w:tbl>
      <w:tblPr>
        <w:tblStyle w:val="2"/>
        <w:tblW w:w="9900" w:type="dxa"/>
        <w:tblInd w:w="-7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4536"/>
        <w:gridCol w:w="1275"/>
        <w:gridCol w:w="2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9900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44"/>
                <w:szCs w:val="44"/>
              </w:rPr>
              <w:t xml:space="preserve">询 价 </w:t>
            </w:r>
            <w:r>
              <w:rPr>
                <w:rFonts w:ascii="宋体" w:hAnsi="宋体" w:cs="宋体"/>
                <w:b/>
                <w:bCs/>
                <w:kern w:val="0"/>
                <w:sz w:val="44"/>
                <w:szCs w:val="44"/>
              </w:rPr>
              <w:t>确</w:t>
            </w:r>
            <w:r>
              <w:rPr>
                <w:rFonts w:hint="eastAsia" w:ascii="宋体" w:hAnsi="宋体" w:cs="宋体"/>
                <w:b/>
                <w:bCs/>
                <w:kern w:val="0"/>
                <w:sz w:val="44"/>
                <w:szCs w:val="44"/>
              </w:rPr>
              <w:t xml:space="preserve"> </w:t>
            </w:r>
            <w:r>
              <w:rPr>
                <w:rFonts w:ascii="宋体" w:hAnsi="宋体" w:cs="宋体"/>
                <w:b/>
                <w:bCs/>
                <w:kern w:val="0"/>
                <w:sz w:val="44"/>
                <w:szCs w:val="44"/>
              </w:rPr>
              <w:t>认</w:t>
            </w:r>
            <w:r>
              <w:rPr>
                <w:rFonts w:hint="eastAsia" w:ascii="宋体" w:hAnsi="宋体" w:cs="宋体"/>
                <w:b/>
                <w:bCs/>
                <w:kern w:val="0"/>
                <w:sz w:val="44"/>
                <w:szCs w:val="44"/>
              </w:rPr>
              <w:t xml:space="preserve"> </w:t>
            </w:r>
            <w:r>
              <w:rPr>
                <w:rFonts w:ascii="宋体" w:hAnsi="宋体" w:cs="宋体"/>
                <w:b/>
                <w:bCs/>
                <w:kern w:val="0"/>
                <w:sz w:val="44"/>
                <w:szCs w:val="44"/>
              </w:rPr>
              <w:t>函</w:t>
            </w:r>
          </w:p>
          <w:p>
            <w:pPr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日期: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项目名称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学生网络机房配套设施</w:t>
            </w:r>
            <w:r>
              <w:rPr>
                <w:rFonts w:hint="eastAsia" w:ascii="宋体" w:hAnsi="宋体"/>
                <w:color w:val="000000"/>
                <w:szCs w:val="21"/>
              </w:rPr>
              <w:t>询价采购项目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项目编号</w:t>
            </w:r>
          </w:p>
        </w:tc>
        <w:tc>
          <w:tcPr>
            <w:tcW w:w="21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lygwgy202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报价</w:t>
            </w:r>
            <w:r>
              <w:rPr>
                <w:rFonts w:ascii="宋体" w:hAnsi="宋体" w:cs="宋体"/>
                <w:kern w:val="0"/>
                <w:szCs w:val="21"/>
              </w:rPr>
              <w:t>供应商名称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参加分包</w:t>
            </w:r>
          </w:p>
        </w:tc>
        <w:tc>
          <w:tcPr>
            <w:tcW w:w="21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无分标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报价</w:t>
            </w:r>
            <w:r>
              <w:rPr>
                <w:rFonts w:ascii="宋体" w:hAnsi="宋体" w:cs="宋体"/>
                <w:kern w:val="0"/>
                <w:szCs w:val="21"/>
              </w:rPr>
              <w:t>供应商</w:t>
            </w:r>
            <w:r>
              <w:rPr>
                <w:rFonts w:hint="eastAsia" w:ascii="宋体" w:hAnsi="宋体" w:cs="宋体"/>
                <w:kern w:val="0"/>
                <w:szCs w:val="21"/>
              </w:rPr>
              <w:t>地址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邮   编</w:t>
            </w:r>
          </w:p>
        </w:tc>
        <w:tc>
          <w:tcPr>
            <w:tcW w:w="219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 系 人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手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/>
                <w:kern w:val="0"/>
                <w:szCs w:val="21"/>
              </w:rPr>
              <w:t>机</w:t>
            </w:r>
          </w:p>
        </w:tc>
        <w:tc>
          <w:tcPr>
            <w:tcW w:w="219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电子信箱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传   真</w:t>
            </w:r>
          </w:p>
        </w:tc>
        <w:tc>
          <w:tcPr>
            <w:tcW w:w="219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报名截止时间</w:t>
            </w:r>
          </w:p>
        </w:tc>
        <w:tc>
          <w:tcPr>
            <w:tcW w:w="800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11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Cs w:val="21"/>
              </w:rPr>
              <w:t>日17: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Cs w:val="21"/>
              </w:rPr>
              <w:t>0止               江老师 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0" w:hRule="atLeast"/>
        </w:trPr>
        <w:tc>
          <w:tcPr>
            <w:tcW w:w="9900" w:type="dxa"/>
            <w:gridSpan w:val="4"/>
            <w:shd w:val="clear" w:color="auto" w:fill="auto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备注: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</w:t>
            </w:r>
          </w:p>
          <w:p>
            <w:pPr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5760" w:firstLineChars="24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单位盖章:</w:t>
            </w:r>
          </w:p>
        </w:tc>
      </w:tr>
    </w:tbl>
    <w:p>
      <w:pPr>
        <w:ind w:firstLine="6720" w:firstLineChars="2800"/>
        <w:rPr>
          <w:rFonts w:ascii="仿宋_GB2312" w:eastAsia="仿宋_GB2312"/>
          <w:sz w:val="24"/>
        </w:rPr>
      </w:pPr>
    </w:p>
    <w:p>
      <w:pPr>
        <w:spacing w:line="360" w:lineRule="auto"/>
      </w:pPr>
      <w:r>
        <w:rPr>
          <w:rFonts w:hint="eastAsia" w:ascii="宋体" w:hAnsi="宋体"/>
          <w:sz w:val="24"/>
        </w:rPr>
        <w:t>说明:采购单位将报价供应商在报名截止之前递交或传真本“询价确认函” 到项目负责人处视为已报名。如果报价供应商未能按时递交本表，导致不能及时得到相关修改澄清。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604303"/>
    <w:rsid w:val="5B604303"/>
    <w:rsid w:val="6B584218"/>
    <w:rsid w:val="6FC11941"/>
    <w:rsid w:val="73DA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2020-06-16T10:54:00Z</dcterms:created>
  <dc:creator>江建全</dc:creator>
  <cp:lastModifiedBy>江建全</cp:lastModifiedBy>
  <dcterms:modified xsi:type="dcterms:W3CDTF">2021-01-04T00:22:01Z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